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6BDA" w14:textId="6204322C" w:rsidR="00EC4B3B" w:rsidRDefault="00000000">
      <w:pPr>
        <w:pStyle w:val="Pealkiri1"/>
      </w:pPr>
      <w:r>
        <w:t xml:space="preserve">Sauna kerise </w:t>
      </w:r>
      <w:r w:rsidR="005F4EDE">
        <w:t xml:space="preserve">instrueeritud </w:t>
      </w:r>
      <w:r>
        <w:t>kasutamise kinnituse vorm</w:t>
      </w:r>
    </w:p>
    <w:p w14:paraId="29CB5C52" w14:textId="740F6539" w:rsidR="00EC4B3B" w:rsidRPr="00E50657" w:rsidRDefault="00756061" w:rsidP="007B48B5">
      <w:pPr>
        <w:spacing w:after="120"/>
        <w:rPr>
          <w:sz w:val="24"/>
          <w:szCs w:val="24"/>
        </w:rPr>
      </w:pPr>
      <w:r w:rsidRPr="00E50657">
        <w:rPr>
          <w:sz w:val="24"/>
          <w:szCs w:val="24"/>
        </w:rPr>
        <w:t>UNGRU LOOMAJA</w:t>
      </w:r>
    </w:p>
    <w:p w14:paraId="79A16C42" w14:textId="33A829BA" w:rsidR="00EC4B3B" w:rsidRPr="00E50657" w:rsidRDefault="00756061" w:rsidP="007B48B5">
      <w:pPr>
        <w:spacing w:after="120"/>
        <w:rPr>
          <w:sz w:val="24"/>
          <w:szCs w:val="24"/>
        </w:rPr>
      </w:pPr>
      <w:r w:rsidRPr="00E50657">
        <w:rPr>
          <w:sz w:val="24"/>
          <w:szCs w:val="24"/>
        </w:rPr>
        <w:t>IGLUSAUN</w:t>
      </w:r>
    </w:p>
    <w:p w14:paraId="40C32234" w14:textId="77777777" w:rsidR="00EC4B3B" w:rsidRPr="00E50657" w:rsidRDefault="00000000" w:rsidP="007B48B5">
      <w:pPr>
        <w:spacing w:after="120"/>
        <w:rPr>
          <w:sz w:val="24"/>
          <w:szCs w:val="24"/>
        </w:rPr>
      </w:pPr>
      <w:r w:rsidRPr="00E50657">
        <w:rPr>
          <w:sz w:val="24"/>
          <w:szCs w:val="24"/>
        </w:rPr>
        <w:t>Keris: Stoveman 13</w:t>
      </w:r>
    </w:p>
    <w:p w14:paraId="1903F30B" w14:textId="4956E4A6" w:rsidR="00EC4B3B" w:rsidRPr="00E50657" w:rsidRDefault="00000000" w:rsidP="007B48B5">
      <w:pPr>
        <w:spacing w:after="120"/>
        <w:rPr>
          <w:sz w:val="24"/>
          <w:szCs w:val="24"/>
        </w:rPr>
      </w:pPr>
      <w:r w:rsidRPr="00E50657">
        <w:rPr>
          <w:sz w:val="24"/>
          <w:szCs w:val="24"/>
        </w:rPr>
        <w:t>Kuupäev</w:t>
      </w:r>
      <w:r w:rsidR="00C10654">
        <w:rPr>
          <w:sz w:val="24"/>
          <w:szCs w:val="24"/>
        </w:rPr>
        <w:t xml:space="preserve"> digitaalallkirjas</w:t>
      </w:r>
    </w:p>
    <w:p w14:paraId="6EA415C1" w14:textId="67A82EBB" w:rsidR="00EC4B3B" w:rsidRDefault="003F3D35">
      <w:pPr>
        <w:pStyle w:val="Pealkiri2"/>
      </w:pPr>
      <w:r>
        <w:t xml:space="preserve">1. </w:t>
      </w:r>
      <w:r w:rsidR="00000000">
        <w:t>KASUTUSJUHENDI KINNITUS</w:t>
      </w:r>
    </w:p>
    <w:p w14:paraId="27E36D9F" w14:textId="0B0C284C" w:rsidR="00EC4B3B" w:rsidRPr="005F4EDE" w:rsidRDefault="00000000" w:rsidP="00E50657">
      <w:pPr>
        <w:spacing w:after="160"/>
        <w:jc w:val="both"/>
        <w:rPr>
          <w:b/>
          <w:bCs/>
          <w:sz w:val="24"/>
          <w:szCs w:val="24"/>
        </w:rPr>
      </w:pPr>
      <w:r w:rsidRPr="005F4EDE">
        <w:rPr>
          <w:b/>
          <w:bCs/>
          <w:sz w:val="24"/>
          <w:szCs w:val="24"/>
        </w:rPr>
        <w:t>1.</w:t>
      </w:r>
      <w:r w:rsidR="003F3D35">
        <w:rPr>
          <w:b/>
          <w:bCs/>
          <w:sz w:val="24"/>
          <w:szCs w:val="24"/>
        </w:rPr>
        <w:t>1.</w:t>
      </w:r>
      <w:r w:rsidRPr="005F4EDE">
        <w:rPr>
          <w:b/>
          <w:bCs/>
          <w:sz w:val="24"/>
          <w:szCs w:val="24"/>
        </w:rPr>
        <w:t xml:space="preserve"> Olen saanud kirjaliku ja/või suulise juhendamise sauna kerise ohutuks kasutamiseks vastavalt </w:t>
      </w:r>
      <w:r w:rsidR="00F65457">
        <w:rPr>
          <w:b/>
          <w:bCs/>
          <w:sz w:val="24"/>
          <w:szCs w:val="24"/>
        </w:rPr>
        <w:t>ohutuseeskirjadele (vt. lk. 2)</w:t>
      </w:r>
      <w:r w:rsidR="00F65457">
        <w:rPr>
          <w:b/>
          <w:bCs/>
          <w:sz w:val="24"/>
          <w:szCs w:val="24"/>
        </w:rPr>
        <w:t xml:space="preserve"> ja kerise </w:t>
      </w:r>
      <w:r w:rsidRPr="005F4EDE">
        <w:rPr>
          <w:b/>
          <w:bCs/>
          <w:sz w:val="24"/>
          <w:szCs w:val="24"/>
        </w:rPr>
        <w:t>tootja Stoveman kasutusjuhendil</w:t>
      </w:r>
      <w:r w:rsidR="00756061" w:rsidRPr="005F4EDE">
        <w:rPr>
          <w:b/>
          <w:bCs/>
          <w:sz w:val="24"/>
          <w:szCs w:val="24"/>
        </w:rPr>
        <w:t>e</w:t>
      </w:r>
      <w:r w:rsidR="005F4EDE">
        <w:rPr>
          <w:b/>
          <w:bCs/>
          <w:sz w:val="24"/>
          <w:szCs w:val="24"/>
        </w:rPr>
        <w:t xml:space="preserve"> (vt. lk. </w:t>
      </w:r>
      <w:r w:rsidR="000666A6">
        <w:rPr>
          <w:b/>
          <w:bCs/>
          <w:sz w:val="24"/>
          <w:szCs w:val="24"/>
        </w:rPr>
        <w:t>3-6</w:t>
      </w:r>
      <w:r w:rsidR="005F4EDE">
        <w:rPr>
          <w:b/>
          <w:bCs/>
          <w:sz w:val="24"/>
          <w:szCs w:val="24"/>
        </w:rPr>
        <w:t>)</w:t>
      </w:r>
      <w:r w:rsidRPr="005F4EDE">
        <w:rPr>
          <w:b/>
          <w:bCs/>
          <w:sz w:val="24"/>
          <w:szCs w:val="24"/>
        </w:rPr>
        <w:t>.</w:t>
      </w:r>
    </w:p>
    <w:p w14:paraId="5AF144CD" w14:textId="0B7FBA43" w:rsidR="00EC4B3B" w:rsidRPr="00E50657" w:rsidRDefault="003F3D35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000000" w:rsidRPr="005F4EDE">
        <w:rPr>
          <w:b/>
          <w:bCs/>
          <w:sz w:val="24"/>
          <w:szCs w:val="24"/>
        </w:rPr>
        <w:t>2. Olen tutvunud järgmiste teemadega:</w:t>
      </w:r>
      <w:r w:rsidR="00000000" w:rsidRPr="005F4EDE">
        <w:rPr>
          <w:b/>
          <w:bCs/>
          <w:sz w:val="24"/>
          <w:szCs w:val="24"/>
        </w:rPr>
        <w:br/>
      </w:r>
      <w:r w:rsidR="00000000" w:rsidRPr="00E50657">
        <w:rPr>
          <w:sz w:val="24"/>
          <w:szCs w:val="24"/>
        </w:rPr>
        <w:t xml:space="preserve">   - Kerise konstruktsioon ja tööpõhimõtted</w:t>
      </w:r>
      <w:r w:rsidR="00000000" w:rsidRPr="00E50657">
        <w:rPr>
          <w:sz w:val="24"/>
          <w:szCs w:val="24"/>
        </w:rPr>
        <w:br/>
        <w:t xml:space="preserve">   - Lubatud kütuse liik ja kogused</w:t>
      </w:r>
      <w:r w:rsidR="00000000" w:rsidRPr="00E50657">
        <w:rPr>
          <w:sz w:val="24"/>
          <w:szCs w:val="24"/>
        </w:rPr>
        <w:br/>
        <w:t xml:space="preserve">   - Tuleohtlike materjalide hoiustamise nõuded</w:t>
      </w:r>
      <w:r w:rsidR="00000000" w:rsidRPr="00E50657">
        <w:rPr>
          <w:sz w:val="24"/>
          <w:szCs w:val="24"/>
        </w:rPr>
        <w:br/>
        <w:t xml:space="preserve">   - Suitsu- ja tuhasahtli käsitsemine</w:t>
      </w:r>
      <w:r w:rsidR="00000000" w:rsidRPr="00E50657">
        <w:rPr>
          <w:sz w:val="24"/>
          <w:szCs w:val="24"/>
        </w:rPr>
        <w:br/>
        <w:t xml:space="preserve">   - Ohuolukordade ennetamine ja käitumine</w:t>
      </w:r>
    </w:p>
    <w:p w14:paraId="74E956B8" w14:textId="694B8BBE" w:rsidR="00EC4B3B" w:rsidRPr="00E50657" w:rsidRDefault="003F3D35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000000" w:rsidRPr="005F4EDE">
        <w:rPr>
          <w:b/>
          <w:bCs/>
          <w:sz w:val="24"/>
          <w:szCs w:val="24"/>
        </w:rPr>
        <w:t>3. Tean, et:</w:t>
      </w:r>
      <w:r w:rsidR="00000000" w:rsidRPr="005F4EDE">
        <w:rPr>
          <w:b/>
          <w:bCs/>
          <w:sz w:val="24"/>
          <w:szCs w:val="24"/>
        </w:rPr>
        <w:br/>
      </w:r>
      <w:r w:rsidR="00000000" w:rsidRPr="00E50657">
        <w:rPr>
          <w:sz w:val="24"/>
          <w:szCs w:val="24"/>
        </w:rPr>
        <w:t xml:space="preserve">   - Kerise kütmine on lubatud ainult </w:t>
      </w:r>
      <w:r w:rsidR="00756061" w:rsidRPr="00E50657">
        <w:rPr>
          <w:sz w:val="24"/>
          <w:szCs w:val="24"/>
        </w:rPr>
        <w:t>käesoleva kinnituse allkirjastanud isiku poolt;</w:t>
      </w:r>
      <w:r w:rsidR="00000000" w:rsidRPr="00E50657">
        <w:rPr>
          <w:sz w:val="24"/>
          <w:szCs w:val="24"/>
        </w:rPr>
        <w:br/>
        <w:t xml:space="preserve">   - Kerist ei tohi kasutada lahtise uksega</w:t>
      </w:r>
      <w:r w:rsidR="00756061" w:rsidRPr="00E50657">
        <w:rPr>
          <w:sz w:val="24"/>
          <w:szCs w:val="24"/>
        </w:rPr>
        <w:t>;</w:t>
      </w:r>
      <w:r w:rsidR="00000000" w:rsidRPr="00E50657">
        <w:rPr>
          <w:sz w:val="24"/>
          <w:szCs w:val="24"/>
        </w:rPr>
        <w:br/>
        <w:t xml:space="preserve">   - Märgade esemete kuivatamine kerise kohal on keelatud</w:t>
      </w:r>
      <w:r w:rsidR="00756061" w:rsidRPr="00E50657">
        <w:rPr>
          <w:sz w:val="24"/>
          <w:szCs w:val="24"/>
        </w:rPr>
        <w:t>;</w:t>
      </w:r>
      <w:r w:rsidR="00000000" w:rsidRPr="00E50657">
        <w:rPr>
          <w:sz w:val="24"/>
          <w:szCs w:val="24"/>
        </w:rPr>
        <w:br/>
        <w:t xml:space="preserve">   - Kütmine peab toimuma </w:t>
      </w:r>
      <w:r w:rsidR="00756061" w:rsidRPr="00E50657">
        <w:rPr>
          <w:sz w:val="24"/>
          <w:szCs w:val="24"/>
        </w:rPr>
        <w:t xml:space="preserve">pideva </w:t>
      </w:r>
      <w:r w:rsidR="00000000" w:rsidRPr="00E50657">
        <w:rPr>
          <w:sz w:val="24"/>
          <w:szCs w:val="24"/>
        </w:rPr>
        <w:t xml:space="preserve">järelvalve all ning </w:t>
      </w:r>
      <w:r w:rsidR="000666A6">
        <w:rPr>
          <w:sz w:val="24"/>
          <w:szCs w:val="24"/>
        </w:rPr>
        <w:t>teistel</w:t>
      </w:r>
      <w:r w:rsidR="00000000" w:rsidRPr="00E50657">
        <w:rPr>
          <w:sz w:val="24"/>
          <w:szCs w:val="24"/>
        </w:rPr>
        <w:t xml:space="preserve"> isikutel on kütmine keelatud</w:t>
      </w:r>
      <w:r w:rsidR="00756061" w:rsidRPr="00E50657">
        <w:rPr>
          <w:sz w:val="24"/>
          <w:szCs w:val="24"/>
        </w:rPr>
        <w:t>;</w:t>
      </w:r>
    </w:p>
    <w:p w14:paraId="36B0C06A" w14:textId="3A48E882" w:rsidR="00EC4B3B" w:rsidRPr="005F4EDE" w:rsidRDefault="003F3D35" w:rsidP="005F4EDE">
      <w:pPr>
        <w:spacing w:after="1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000000" w:rsidRPr="005F4EDE">
        <w:rPr>
          <w:b/>
          <w:bCs/>
          <w:sz w:val="24"/>
          <w:szCs w:val="24"/>
        </w:rPr>
        <w:t xml:space="preserve">4. Kohustun järgima kõiki sauna kasutamise ohutusnõudeid ja kinnitan, et kannan täielikku vastutust kütmise ohutuse eest kütmise </w:t>
      </w:r>
      <w:r w:rsidR="00756061" w:rsidRPr="005F4EDE">
        <w:rPr>
          <w:b/>
          <w:bCs/>
          <w:sz w:val="24"/>
          <w:szCs w:val="24"/>
        </w:rPr>
        <w:t xml:space="preserve">ja sauna kasutamise </w:t>
      </w:r>
      <w:r w:rsidR="00000000" w:rsidRPr="005F4EDE">
        <w:rPr>
          <w:b/>
          <w:bCs/>
          <w:sz w:val="24"/>
          <w:szCs w:val="24"/>
        </w:rPr>
        <w:t>ajal.</w:t>
      </w:r>
    </w:p>
    <w:p w14:paraId="35D267D1" w14:textId="77777777" w:rsidR="00EC4B3B" w:rsidRPr="00E50657" w:rsidRDefault="00EC4B3B">
      <w:pPr>
        <w:rPr>
          <w:sz w:val="24"/>
          <w:szCs w:val="24"/>
        </w:rPr>
      </w:pPr>
    </w:p>
    <w:p w14:paraId="79EF8DB5" w14:textId="6976DAC9" w:rsidR="00EC4B3B" w:rsidRPr="00E50657" w:rsidRDefault="00000000">
      <w:pPr>
        <w:rPr>
          <w:sz w:val="24"/>
          <w:szCs w:val="24"/>
        </w:rPr>
      </w:pPr>
      <w:r w:rsidRPr="00E50657">
        <w:rPr>
          <w:sz w:val="24"/>
          <w:szCs w:val="24"/>
        </w:rPr>
        <w:t>Nimi: _________________________________</w:t>
      </w:r>
    </w:p>
    <w:p w14:paraId="761C59C7" w14:textId="77777777" w:rsidR="00EC4B3B" w:rsidRDefault="00000000">
      <w:pPr>
        <w:rPr>
          <w:sz w:val="24"/>
          <w:szCs w:val="24"/>
        </w:rPr>
      </w:pPr>
      <w:r w:rsidRPr="00E50657">
        <w:rPr>
          <w:sz w:val="24"/>
          <w:szCs w:val="24"/>
        </w:rPr>
        <w:t>Kontakttelefon: _________________________________</w:t>
      </w:r>
    </w:p>
    <w:p w14:paraId="1AA8A043" w14:textId="209500CC" w:rsidR="003C2AC4" w:rsidRDefault="003C2AC4" w:rsidP="003C2AC4">
      <w:pPr>
        <w:rPr>
          <w:i/>
          <w:iCs/>
          <w:sz w:val="24"/>
          <w:szCs w:val="24"/>
        </w:rPr>
      </w:pPr>
      <w:r w:rsidRPr="00E50657">
        <w:rPr>
          <w:sz w:val="24"/>
          <w:szCs w:val="24"/>
        </w:rPr>
        <w:t xml:space="preserve">Allkiri: </w:t>
      </w:r>
      <w:r w:rsidRPr="003C2AC4">
        <w:rPr>
          <w:i/>
          <w:iCs/>
          <w:sz w:val="24"/>
          <w:szCs w:val="24"/>
        </w:rPr>
        <w:t>allkirjastatud digitaalselt</w:t>
      </w:r>
    </w:p>
    <w:p w14:paraId="223C4817" w14:textId="77777777" w:rsidR="005F4EDE" w:rsidRDefault="005F4EDE" w:rsidP="003C2AC4">
      <w:pPr>
        <w:rPr>
          <w:i/>
          <w:iCs/>
          <w:sz w:val="24"/>
          <w:szCs w:val="24"/>
        </w:rPr>
      </w:pPr>
    </w:p>
    <w:p w14:paraId="02EC1FBB" w14:textId="77777777" w:rsidR="003F3D35" w:rsidRDefault="003F3D35" w:rsidP="003F3D35">
      <w:pPr>
        <w:rPr>
          <w:b/>
          <w:bCs/>
          <w:sz w:val="24"/>
          <w:szCs w:val="24"/>
          <w:lang w:val="et-EE"/>
        </w:rPr>
      </w:pPr>
    </w:p>
    <w:p w14:paraId="4EDCD40C" w14:textId="68AFA930" w:rsidR="003F3D35" w:rsidRPr="003F3D35" w:rsidRDefault="003F3D35" w:rsidP="003F3D35">
      <w:pPr>
        <w:pStyle w:val="Pealkiri1"/>
        <w:rPr>
          <w:lang w:val="et-EE"/>
        </w:rPr>
      </w:pPr>
      <w:r>
        <w:rPr>
          <w:lang w:val="et-EE"/>
        </w:rPr>
        <w:lastRenderedPageBreak/>
        <w:t xml:space="preserve">2. </w:t>
      </w:r>
      <w:r w:rsidRPr="003F3D35">
        <w:rPr>
          <w:lang w:val="et-EE"/>
        </w:rPr>
        <w:t>UNGRU LOOMEMAJA sauna kasutamise ohutuseeskirjad</w:t>
      </w:r>
    </w:p>
    <w:p w14:paraId="1A47B310" w14:textId="48F9D9DF" w:rsidR="003F3D35" w:rsidRPr="005F4EDE" w:rsidRDefault="003F3D35" w:rsidP="003F3D35">
      <w:pPr>
        <w:rPr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br/>
        <w:t>2.</w:t>
      </w:r>
      <w:r w:rsidRPr="005F4EDE">
        <w:rPr>
          <w:b/>
          <w:bCs/>
          <w:sz w:val="24"/>
          <w:szCs w:val="24"/>
          <w:lang w:val="et-EE"/>
        </w:rPr>
        <w:t xml:space="preserve">1. Kütmise eest vastutav isik </w:t>
      </w:r>
    </w:p>
    <w:p w14:paraId="4BAD3C89" w14:textId="77777777" w:rsidR="003F3D35" w:rsidRPr="005F4EDE" w:rsidRDefault="003F3D35" w:rsidP="003F3D35">
      <w:pPr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 xml:space="preserve">Sauna kerist tohib kütta ainult personal või isik, kes on saanud vastava juhendamise ja allkirjastanud kinnituse ohutusnõuete järgimise kohta. </w:t>
      </w:r>
    </w:p>
    <w:p w14:paraId="4FF837CC" w14:textId="2668B89F" w:rsidR="003F3D35" w:rsidRPr="005F4EDE" w:rsidRDefault="003F3D35" w:rsidP="003F3D35">
      <w:pPr>
        <w:rPr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2.</w:t>
      </w:r>
      <w:r w:rsidRPr="005F4EDE">
        <w:rPr>
          <w:b/>
          <w:bCs/>
          <w:sz w:val="24"/>
          <w:szCs w:val="24"/>
          <w:lang w:val="et-EE"/>
        </w:rPr>
        <w:t xml:space="preserve">2. Kerise kütmise </w:t>
      </w:r>
      <w:r>
        <w:rPr>
          <w:b/>
          <w:bCs/>
          <w:sz w:val="24"/>
          <w:szCs w:val="24"/>
          <w:lang w:val="et-EE"/>
        </w:rPr>
        <w:t>juhised</w:t>
      </w:r>
    </w:p>
    <w:p w14:paraId="008179C2" w14:textId="77777777" w:rsidR="003F3D35" w:rsidRPr="005F4EDE" w:rsidRDefault="003F3D35" w:rsidP="003F3D35">
      <w:pPr>
        <w:rPr>
          <w:sz w:val="24"/>
          <w:szCs w:val="24"/>
          <w:lang w:val="et-EE"/>
        </w:rPr>
      </w:pPr>
      <w:r w:rsidRPr="005F4EDE">
        <w:rPr>
          <w:b/>
          <w:bCs/>
          <w:sz w:val="24"/>
          <w:szCs w:val="24"/>
          <w:lang w:val="et-EE"/>
        </w:rPr>
        <w:t xml:space="preserve">Enne kütmist: </w:t>
      </w:r>
    </w:p>
    <w:p w14:paraId="0228C97E" w14:textId="77777777" w:rsidR="003F3D35" w:rsidRPr="005F4EDE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 xml:space="preserve">Eemalda vana tuhk koldest, paiguta see mittepõlevast materjalist anumasse ja vii õues asuvale lõkkeplatsile. </w:t>
      </w:r>
    </w:p>
    <w:p w14:paraId="71C69B39" w14:textId="77777777" w:rsidR="003F3D35" w:rsidRPr="005F4EDE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 xml:space="preserve">Veendu, et tuhk oleks jahtunud ega sisaldaks hõõguvaid osakesi. </w:t>
      </w:r>
    </w:p>
    <w:p w14:paraId="6B3DC4BD" w14:textId="77777777" w:rsidR="003F3D35" w:rsidRPr="005F4EDE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>Veendu, et suitsukanalid ja ventilatsiooniavad on avatud ja puhtad.</w:t>
      </w:r>
    </w:p>
    <w:p w14:paraId="3BB16EE3" w14:textId="77777777" w:rsidR="003F3D35" w:rsidRPr="005F4EDE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>Täida veepaak puhta veega. Välikraan asub loomemaja tagaküljel.</w:t>
      </w:r>
    </w:p>
    <w:p w14:paraId="20F7C76B" w14:textId="77777777" w:rsidR="003F3D35" w:rsidRPr="005F4EDE" w:rsidRDefault="003F3D35" w:rsidP="003F3D35">
      <w:pPr>
        <w:rPr>
          <w:sz w:val="24"/>
          <w:szCs w:val="24"/>
          <w:lang w:val="et-EE"/>
        </w:rPr>
      </w:pPr>
      <w:r w:rsidRPr="005F4EDE">
        <w:rPr>
          <w:b/>
          <w:bCs/>
          <w:sz w:val="24"/>
          <w:szCs w:val="24"/>
          <w:lang w:val="et-EE"/>
        </w:rPr>
        <w:t xml:space="preserve">Kütmine: </w:t>
      </w:r>
    </w:p>
    <w:p w14:paraId="5CAA1C40" w14:textId="77777777" w:rsidR="003F3D35" w:rsidRPr="005F4EDE" w:rsidRDefault="003F3D35" w:rsidP="003F3D35">
      <w:pPr>
        <w:pStyle w:val="Loendilik"/>
        <w:numPr>
          <w:ilvl w:val="0"/>
          <w:numId w:val="10"/>
        </w:numPr>
        <w:jc w:val="both"/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 xml:space="preserve">Kasuta kuiva halupuud, mis on eelmisel päeval toodud siseruumi. </w:t>
      </w:r>
    </w:p>
    <w:p w14:paraId="050AAEED" w14:textId="77777777" w:rsidR="003F3D35" w:rsidRPr="005F4EDE" w:rsidRDefault="003F3D35" w:rsidP="003F3D35">
      <w:pPr>
        <w:pStyle w:val="Loendilik"/>
        <w:numPr>
          <w:ilvl w:val="0"/>
          <w:numId w:val="10"/>
        </w:numPr>
        <w:jc w:val="both"/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 xml:space="preserve">Lao halud õhuvahedega, maksimaalselt 2/3 kolde mahust. Väldi halgude surumist kolde seina vastu või liiga pikkade halgude kasutamist, mis ei võimalda sulgeda küttekolde ust. </w:t>
      </w:r>
    </w:p>
    <w:p w14:paraId="05E56E40" w14:textId="77777777" w:rsidR="003F3D35" w:rsidRPr="005F4EDE" w:rsidRDefault="003F3D35" w:rsidP="003F3D35">
      <w:pPr>
        <w:pStyle w:val="Loendilik"/>
        <w:numPr>
          <w:ilvl w:val="0"/>
          <w:numId w:val="10"/>
        </w:numPr>
        <w:jc w:val="both"/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 xml:space="preserve">Süüta puud alati pealt, et suits leviks minimaalselt. </w:t>
      </w:r>
    </w:p>
    <w:p w14:paraId="4DC350E9" w14:textId="79A0BDF0" w:rsidR="003F3D35" w:rsidRPr="005F4EDE" w:rsidRDefault="003F3D35" w:rsidP="003F3D35">
      <w:pPr>
        <w:pStyle w:val="Loendilik"/>
        <w:numPr>
          <w:ilvl w:val="0"/>
          <w:numId w:val="10"/>
        </w:numPr>
        <w:jc w:val="both"/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>Kui puud on süttinud, sulge kerise uks, jäta tuhasahtel esialgu veidi avatuks</w:t>
      </w:r>
      <w:r w:rsidR="00A6375C">
        <w:rPr>
          <w:sz w:val="24"/>
          <w:szCs w:val="24"/>
          <w:lang w:val="et-EE"/>
        </w:rPr>
        <w:t xml:space="preserve"> (kuni 10 mm)</w:t>
      </w:r>
      <w:r w:rsidRPr="005F4EDE">
        <w:rPr>
          <w:sz w:val="24"/>
          <w:szCs w:val="24"/>
          <w:lang w:val="et-EE"/>
        </w:rPr>
        <w:t xml:space="preserve">. </w:t>
      </w:r>
    </w:p>
    <w:p w14:paraId="5903D54E" w14:textId="77777777" w:rsidR="003F3D35" w:rsidRPr="005F4EDE" w:rsidRDefault="003F3D35" w:rsidP="003F3D35">
      <w:pPr>
        <w:pStyle w:val="Loendilik"/>
        <w:numPr>
          <w:ilvl w:val="0"/>
          <w:numId w:val="10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Jälgi sauna lavaruumi temperatuuri ja v</w:t>
      </w:r>
      <w:r w:rsidRPr="005F4EDE">
        <w:rPr>
          <w:sz w:val="24"/>
          <w:szCs w:val="24"/>
          <w:lang w:val="et-EE"/>
        </w:rPr>
        <w:t xml:space="preserve">äldi ülekütmist. </w:t>
      </w:r>
    </w:p>
    <w:p w14:paraId="031B094D" w14:textId="2749ACBC" w:rsidR="003F3D35" w:rsidRPr="005F4EDE" w:rsidRDefault="003F3D35" w:rsidP="003F3D35">
      <w:pPr>
        <w:rPr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2.</w:t>
      </w:r>
      <w:r w:rsidRPr="005F4EDE">
        <w:rPr>
          <w:b/>
          <w:bCs/>
          <w:sz w:val="24"/>
          <w:szCs w:val="24"/>
          <w:lang w:val="et-EE"/>
        </w:rPr>
        <w:t xml:space="preserve">3. Pärast sauna kasutamist </w:t>
      </w:r>
    </w:p>
    <w:p w14:paraId="3F407B08" w14:textId="77777777" w:rsidR="003F3D35" w:rsidRPr="005F4EDE" w:rsidRDefault="003F3D35" w:rsidP="003F3D35">
      <w:pPr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 xml:space="preserve">Kui keris jahtub, tuleb: </w:t>
      </w:r>
    </w:p>
    <w:p w14:paraId="27BCB442" w14:textId="77777777" w:rsidR="003F3D35" w:rsidRPr="005F4EDE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 xml:space="preserve">Eemaldada jahtunud tuhk </w:t>
      </w:r>
    </w:p>
    <w:p w14:paraId="0D5C03FF" w14:textId="77777777" w:rsidR="003F3D35" w:rsidRPr="005F4EDE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 xml:space="preserve">Puhastada kütekolle järgmise kasutuskorra ettevalmistamiseks </w:t>
      </w:r>
    </w:p>
    <w:p w14:paraId="1E121412" w14:textId="77777777" w:rsidR="003F3D35" w:rsidRPr="005F4EDE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>Kontrollida, et ei jääks hõõguvaid süsi</w:t>
      </w:r>
    </w:p>
    <w:p w14:paraId="3698C67D" w14:textId="77777777" w:rsidR="003F3D35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5F4EDE">
        <w:rPr>
          <w:sz w:val="24"/>
          <w:szCs w:val="24"/>
          <w:lang w:val="et-EE"/>
        </w:rPr>
        <w:t>Tuulutada ruumid ja tühjendada veepaak</w:t>
      </w:r>
    </w:p>
    <w:p w14:paraId="1E037BFC" w14:textId="1CFF94F0" w:rsidR="003F3D35" w:rsidRPr="00BD6D9C" w:rsidRDefault="003F3D35" w:rsidP="003F3D35">
      <w:pPr>
        <w:rPr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2.</w:t>
      </w:r>
      <w:r w:rsidRPr="00BD6D9C">
        <w:rPr>
          <w:b/>
          <w:bCs/>
          <w:sz w:val="24"/>
          <w:szCs w:val="24"/>
          <w:lang w:val="et-EE"/>
        </w:rPr>
        <w:t xml:space="preserve">4. Keelatud tegevused </w:t>
      </w:r>
    </w:p>
    <w:p w14:paraId="06B82C78" w14:textId="77777777" w:rsidR="003F3D35" w:rsidRPr="00BD6D9C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Kerise kasutamine juhendamata isikute poolt</w:t>
      </w:r>
    </w:p>
    <w:p w14:paraId="628EBABA" w14:textId="77777777" w:rsidR="003F3D35" w:rsidRPr="00BD6D9C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 xml:space="preserve">Kütmine järelevalveta </w:t>
      </w:r>
    </w:p>
    <w:p w14:paraId="189E682F" w14:textId="77777777" w:rsidR="003F3D35" w:rsidRPr="00BD6D9C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 xml:space="preserve">Põlevmaterjalide hoidmine kerise läheduses </w:t>
      </w:r>
    </w:p>
    <w:p w14:paraId="100F9B29" w14:textId="77777777" w:rsidR="003F3D35" w:rsidRPr="00BD6D9C" w:rsidRDefault="003F3D35" w:rsidP="003F3D35">
      <w:pPr>
        <w:pStyle w:val="Loendilik"/>
        <w:numPr>
          <w:ilvl w:val="0"/>
          <w:numId w:val="10"/>
        </w:numPr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 xml:space="preserve">Märgade esemete kuivatamine kerise kohal </w:t>
      </w:r>
    </w:p>
    <w:p w14:paraId="41C01D55" w14:textId="77777777" w:rsidR="003F3D35" w:rsidRPr="005F4EDE" w:rsidRDefault="003F3D35" w:rsidP="003F3D35">
      <w:pPr>
        <w:pStyle w:val="Loendilik"/>
        <w:numPr>
          <w:ilvl w:val="0"/>
          <w:numId w:val="10"/>
        </w:numPr>
        <w:rPr>
          <w:i/>
          <w:iCs/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Vedelkütuste kasutamine süütamiseks</w:t>
      </w:r>
    </w:p>
    <w:p w14:paraId="45EB03E9" w14:textId="0AD40ACA" w:rsidR="00BD6D9C" w:rsidRDefault="003F3D35" w:rsidP="00BD6D9C">
      <w:pPr>
        <w:pStyle w:val="Pealkiri1"/>
      </w:pPr>
      <w:r>
        <w:lastRenderedPageBreak/>
        <w:t xml:space="preserve">3. </w:t>
      </w:r>
      <w:r w:rsidR="007B48B5">
        <w:t>STOVEMAN 13 juhised kerise kasutamiseks</w:t>
      </w:r>
    </w:p>
    <w:p w14:paraId="3B899CE2" w14:textId="77777777" w:rsidR="007B48B5" w:rsidRDefault="007B48B5" w:rsidP="00BD6D9C">
      <w:pPr>
        <w:spacing w:after="0"/>
        <w:rPr>
          <w:sz w:val="24"/>
          <w:szCs w:val="24"/>
          <w:lang w:val="et-EE"/>
        </w:rPr>
      </w:pPr>
    </w:p>
    <w:p w14:paraId="13D811E8" w14:textId="645FACD6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 xml:space="preserve">Lugege hoolikalt läbi </w:t>
      </w:r>
      <w:r w:rsidR="003F3D35">
        <w:rPr>
          <w:sz w:val="24"/>
          <w:szCs w:val="24"/>
          <w:lang w:val="et-EE"/>
        </w:rPr>
        <w:t xml:space="preserve">kerise STOVEMAN 13 tootja </w:t>
      </w:r>
      <w:r w:rsidRPr="00BD6D9C">
        <w:rPr>
          <w:sz w:val="24"/>
          <w:szCs w:val="24"/>
          <w:lang w:val="et-EE"/>
        </w:rPr>
        <w:t>kasutusjuhised.</w:t>
      </w:r>
    </w:p>
    <w:p w14:paraId="424AE6B8" w14:textId="77777777" w:rsidR="003F3D35" w:rsidRDefault="003F3D35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</w:p>
    <w:p w14:paraId="6333A8A7" w14:textId="348736B7" w:rsidR="00BD6D9C" w:rsidRPr="00BD6D9C" w:rsidRDefault="00BD6D9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  <w:r w:rsidRPr="00BD6D9C">
        <w:rPr>
          <w:b/>
          <w:bCs/>
          <w:sz w:val="24"/>
          <w:szCs w:val="24"/>
          <w:lang w:val="et-EE"/>
        </w:rPr>
        <w:t>3.1. Hoiatused</w:t>
      </w:r>
    </w:p>
    <w:p w14:paraId="770FA581" w14:textId="5CA48368" w:rsidR="00BD6D9C" w:rsidRDefault="00BD6D9C" w:rsidP="003F3D3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Inimkeha otsene kokkupuude ülesköetud kerise kivide või muude osadega</w:t>
      </w:r>
      <w:r w:rsidR="007B48B5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on kahjulik selle inimese tervisele.</w:t>
      </w:r>
    </w:p>
    <w:p w14:paraId="50653899" w14:textId="77777777" w:rsidR="00A6375C" w:rsidRPr="00BD6D9C" w:rsidRDefault="00A6375C" w:rsidP="00A6375C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Ärge kunagi visake leili, kui keegi viibib kerise vahetus läheduses, sest kuum</w:t>
      </w:r>
      <w:r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aur võib temale põletushaavu tekitada.</w:t>
      </w:r>
    </w:p>
    <w:p w14:paraId="5D5DAD4B" w14:textId="77777777" w:rsidR="00A6375C" w:rsidRPr="00BD6D9C" w:rsidRDefault="00A6375C" w:rsidP="00A6375C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Hoidke lapsed kerisest eemal.</w:t>
      </w:r>
    </w:p>
    <w:p w14:paraId="6DCE0D74" w14:textId="77777777" w:rsidR="00A6375C" w:rsidRPr="00BD6D9C" w:rsidRDefault="00A6375C" w:rsidP="00A6375C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Ärge lubage lastel, vanuritel või haigetel omapäi saunas käia.</w:t>
      </w:r>
    </w:p>
    <w:p w14:paraId="37AE7E5B" w14:textId="11839FC5" w:rsidR="003F3D35" w:rsidRPr="003F3D35" w:rsidRDefault="003F3D35" w:rsidP="003F3D35">
      <w:pPr>
        <w:spacing w:after="0"/>
        <w:jc w:val="both"/>
        <w:rPr>
          <w:sz w:val="24"/>
          <w:szCs w:val="24"/>
          <w:lang w:val="et-EE"/>
        </w:rPr>
      </w:pPr>
      <w:r w:rsidRPr="003F3D35">
        <w:rPr>
          <w:sz w:val="24"/>
          <w:szCs w:val="24"/>
          <w:lang w:val="et-EE"/>
        </w:rPr>
        <w:t>• Konsulteerige arstiga meditsiiniliste vastunäidustuste osas saunas</w:t>
      </w:r>
      <w:r w:rsidR="00A6375C">
        <w:rPr>
          <w:sz w:val="24"/>
          <w:szCs w:val="24"/>
          <w:lang w:val="et-EE"/>
        </w:rPr>
        <w:t xml:space="preserve"> </w:t>
      </w:r>
      <w:r w:rsidRPr="003F3D35">
        <w:rPr>
          <w:sz w:val="24"/>
          <w:szCs w:val="24"/>
          <w:lang w:val="et-EE"/>
        </w:rPr>
        <w:t>käimisele.</w:t>
      </w:r>
    </w:p>
    <w:p w14:paraId="3C323DF4" w14:textId="77777777" w:rsidR="003F3D35" w:rsidRPr="003F3D35" w:rsidRDefault="003F3D35" w:rsidP="003F3D35">
      <w:pPr>
        <w:spacing w:after="0"/>
        <w:jc w:val="both"/>
        <w:rPr>
          <w:sz w:val="24"/>
          <w:szCs w:val="24"/>
          <w:lang w:val="et-EE"/>
        </w:rPr>
      </w:pPr>
      <w:r w:rsidRPr="003F3D35">
        <w:rPr>
          <w:sz w:val="24"/>
          <w:szCs w:val="24"/>
          <w:lang w:val="et-EE"/>
        </w:rPr>
        <w:t>• Olge leiliruumis liikudes ettevaatlik, sest lava ja põrand võivad olla libedad.</w:t>
      </w:r>
    </w:p>
    <w:p w14:paraId="6E7F8BC2" w14:textId="77777777" w:rsidR="003F3D35" w:rsidRPr="003F3D35" w:rsidRDefault="003F3D35" w:rsidP="003F3D35">
      <w:pPr>
        <w:spacing w:after="0"/>
        <w:jc w:val="both"/>
        <w:rPr>
          <w:sz w:val="24"/>
          <w:szCs w:val="24"/>
          <w:lang w:val="et-EE"/>
        </w:rPr>
      </w:pPr>
      <w:r w:rsidRPr="003F3D35">
        <w:rPr>
          <w:sz w:val="24"/>
          <w:szCs w:val="24"/>
          <w:lang w:val="et-EE"/>
        </w:rPr>
        <w:t>• Ärge kunagi minge sauna alkoholi, kangete ravimite või narkootikumid mõju all.</w:t>
      </w:r>
    </w:p>
    <w:p w14:paraId="2E2194AD" w14:textId="77777777" w:rsidR="003F3D35" w:rsidRPr="003F3D35" w:rsidRDefault="003F3D35" w:rsidP="003F3D35">
      <w:pPr>
        <w:spacing w:after="0"/>
        <w:jc w:val="both"/>
        <w:rPr>
          <w:sz w:val="24"/>
          <w:szCs w:val="24"/>
          <w:lang w:val="et-EE"/>
        </w:rPr>
      </w:pPr>
      <w:r w:rsidRPr="003F3D35">
        <w:rPr>
          <w:sz w:val="24"/>
          <w:szCs w:val="24"/>
          <w:lang w:val="et-EE"/>
        </w:rPr>
        <w:t>• Ärge magage kunagi kuumas saunas.</w:t>
      </w:r>
    </w:p>
    <w:p w14:paraId="59518CC9" w14:textId="77777777" w:rsidR="003F3D35" w:rsidRPr="003F3D35" w:rsidRDefault="003F3D35" w:rsidP="003F3D35">
      <w:pPr>
        <w:spacing w:after="0"/>
        <w:jc w:val="both"/>
        <w:rPr>
          <w:sz w:val="24"/>
          <w:szCs w:val="24"/>
          <w:lang w:val="et-EE"/>
        </w:rPr>
      </w:pPr>
      <w:r w:rsidRPr="003F3D35">
        <w:rPr>
          <w:sz w:val="24"/>
          <w:szCs w:val="24"/>
          <w:lang w:val="et-EE"/>
        </w:rPr>
        <w:t>• Ärge riputage riideesemeid leiliruumi kuivama, see võib põhjustada tuleohtu.</w:t>
      </w:r>
    </w:p>
    <w:p w14:paraId="58EE91B7" w14:textId="4D8D0D09" w:rsidR="003F3D35" w:rsidRPr="00BD6D9C" w:rsidRDefault="003F3D35" w:rsidP="003F3D35">
      <w:pPr>
        <w:spacing w:after="0"/>
        <w:jc w:val="both"/>
        <w:rPr>
          <w:sz w:val="24"/>
          <w:szCs w:val="24"/>
          <w:lang w:val="et-EE"/>
        </w:rPr>
      </w:pPr>
      <w:r w:rsidRPr="003F3D35">
        <w:rPr>
          <w:sz w:val="24"/>
          <w:szCs w:val="24"/>
          <w:lang w:val="et-EE"/>
        </w:rPr>
        <w:t>• Ärge kasutage leili viskamiseks merevett. Mereõhk ja niiske kliima</w:t>
      </w:r>
      <w:r w:rsidR="00A6375C">
        <w:rPr>
          <w:sz w:val="24"/>
          <w:szCs w:val="24"/>
          <w:lang w:val="et-EE"/>
        </w:rPr>
        <w:t xml:space="preserve"> </w:t>
      </w:r>
      <w:r w:rsidRPr="003F3D35">
        <w:rPr>
          <w:sz w:val="24"/>
          <w:szCs w:val="24"/>
          <w:lang w:val="et-EE"/>
        </w:rPr>
        <w:t>soodustavad kerise metallpindade intensiivset roostetamist.</w:t>
      </w:r>
    </w:p>
    <w:p w14:paraId="2D99AF25" w14:textId="453A9EC3" w:rsidR="00BD6D9C" w:rsidRPr="00BD6D9C" w:rsidRDefault="007B48B5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br/>
      </w:r>
      <w:r w:rsidR="00BD6D9C" w:rsidRPr="00BD6D9C">
        <w:rPr>
          <w:b/>
          <w:bCs/>
          <w:sz w:val="24"/>
          <w:szCs w:val="24"/>
          <w:lang w:val="et-EE"/>
        </w:rPr>
        <w:t>3.3. Küttematerjal</w:t>
      </w:r>
    </w:p>
    <w:p w14:paraId="7FCCFD65" w14:textId="3DD86516" w:rsidR="00BD6D9C" w:rsidRPr="00BD6D9C" w:rsidRDefault="00BD6D9C" w:rsidP="00A6375C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Kerise kütmiseks on sobivad kuivad puuhalud, mille niiskussisaldus on alla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16%. Puidu niiskusel on suur mõju põlemise puhtusele ning kerise kasutegurile.</w:t>
      </w:r>
    </w:p>
    <w:p w14:paraId="4968981E" w14:textId="527D2D48" w:rsidR="00BD6D9C" w:rsidRPr="00BD6D9C" w:rsidRDefault="00BD6D9C" w:rsidP="00A6375C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Erinevat tüüpi puidu kütteväärtus on erinev. Tuld võite alustada kasetohu, kuiva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ajalaehe või selleks ettenähtud tahke süütematerjaliga (näiteks kuivpiiritus). Kui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põletate suurel hulgal kõrge kütteväärtusega puitu, lühendab see kerise tööiga!</w:t>
      </w:r>
    </w:p>
    <w:p w14:paraId="4CA0A258" w14:textId="77777777" w:rsidR="00BD6D9C" w:rsidRPr="00BD6D9C" w:rsidRDefault="00BD6D9C" w:rsidP="00A6375C">
      <w:pPr>
        <w:spacing w:after="0"/>
        <w:jc w:val="both"/>
        <w:rPr>
          <w:b/>
          <w:bCs/>
          <w:sz w:val="24"/>
          <w:szCs w:val="24"/>
          <w:lang w:val="et-EE"/>
        </w:rPr>
      </w:pPr>
      <w:r w:rsidRPr="00BD6D9C">
        <w:rPr>
          <w:b/>
          <w:bCs/>
          <w:sz w:val="24"/>
          <w:szCs w:val="24"/>
          <w:lang w:val="et-EE"/>
        </w:rPr>
        <w:t>Kerist ei tohi kütta järgmiste materjalidega:</w:t>
      </w:r>
    </w:p>
    <w:p w14:paraId="7367EE92" w14:textId="39D80DA4" w:rsidR="00BD6D9C" w:rsidRPr="00BD6D9C" w:rsidRDefault="00BD6D9C" w:rsidP="00A6375C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- kõrge põlemistemperatuuriga materjalid (nagu näiteks puitlaastplaat, plastmass,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süsi, brikett, puidugraanulid jms);</w:t>
      </w:r>
    </w:p>
    <w:p w14:paraId="753856F0" w14:textId="77777777" w:rsidR="00BD6D9C" w:rsidRPr="00BD6D9C" w:rsidRDefault="00BD6D9C" w:rsidP="00A6375C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- värvitud või impregneeritud puit;</w:t>
      </w:r>
    </w:p>
    <w:p w14:paraId="0D6C37CA" w14:textId="77777777" w:rsidR="00BD6D9C" w:rsidRPr="00BD6D9C" w:rsidRDefault="00BD6D9C" w:rsidP="00A6375C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- jäätmed (nagu näiteks kile, tekstiilid, nahk, kumm, ühekordselt kasutatavad mähkmed;</w:t>
      </w:r>
    </w:p>
    <w:p w14:paraId="0BA50AF1" w14:textId="77777777" w:rsidR="00BD6D9C" w:rsidRPr="00BD6D9C" w:rsidRDefault="00BD6D9C" w:rsidP="00A6375C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- aiajäätmed (nagu näiteks hein, lehed);</w:t>
      </w:r>
    </w:p>
    <w:p w14:paraId="55A168C3" w14:textId="77777777" w:rsidR="00BD6D9C" w:rsidRPr="00BD6D9C" w:rsidRDefault="00BD6D9C" w:rsidP="00A6375C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- vedelkütused ja nendega ülevalatud materjalid.</w:t>
      </w:r>
    </w:p>
    <w:p w14:paraId="52280D05" w14:textId="77777777" w:rsidR="00A6375C" w:rsidRDefault="00A6375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</w:p>
    <w:p w14:paraId="3D168354" w14:textId="77777777" w:rsidR="00A6375C" w:rsidRDefault="00A6375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</w:p>
    <w:p w14:paraId="0C08A37C" w14:textId="77777777" w:rsidR="00A6375C" w:rsidRDefault="00A6375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</w:p>
    <w:p w14:paraId="0AE56280" w14:textId="77777777" w:rsidR="00A6375C" w:rsidRDefault="00A6375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</w:p>
    <w:p w14:paraId="385303F7" w14:textId="77777777" w:rsidR="00A6375C" w:rsidRDefault="00A6375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</w:p>
    <w:p w14:paraId="211C461A" w14:textId="77777777" w:rsidR="00A6375C" w:rsidRDefault="00A6375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</w:p>
    <w:p w14:paraId="4EDC9EBB" w14:textId="63CBEBA7" w:rsidR="00BD6D9C" w:rsidRPr="00BD6D9C" w:rsidRDefault="00BD6D9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  <w:r w:rsidRPr="00BD6D9C">
        <w:rPr>
          <w:b/>
          <w:bCs/>
          <w:sz w:val="24"/>
          <w:szCs w:val="24"/>
          <w:lang w:val="et-EE"/>
        </w:rPr>
        <w:lastRenderedPageBreak/>
        <w:t>3.5. Kerise kütmine</w:t>
      </w:r>
    </w:p>
    <w:p w14:paraId="38B66632" w14:textId="1C565DA9" w:rsidR="00BD6D9C" w:rsidRPr="00BD6D9C" w:rsidRDefault="00BD6D9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  <w:r w:rsidRPr="00BD6D9C">
        <w:rPr>
          <w:b/>
          <w:bCs/>
          <w:sz w:val="24"/>
          <w:szCs w:val="24"/>
          <w:lang w:val="et-EE"/>
        </w:rPr>
        <w:t>Enne kerise kütmist veenduge, et saunas ega kerise ohutuskaugustest lähemal ei</w:t>
      </w:r>
      <w:r w:rsidR="00A6375C">
        <w:rPr>
          <w:b/>
          <w:bCs/>
          <w:sz w:val="24"/>
          <w:szCs w:val="24"/>
          <w:lang w:val="et-EE"/>
        </w:rPr>
        <w:t xml:space="preserve"> </w:t>
      </w:r>
      <w:r w:rsidRPr="00BD6D9C">
        <w:rPr>
          <w:b/>
          <w:bCs/>
          <w:sz w:val="24"/>
          <w:szCs w:val="24"/>
          <w:lang w:val="et-EE"/>
        </w:rPr>
        <w:t>asuks sinna mittekuuluvaid esemeid.</w:t>
      </w:r>
    </w:p>
    <w:p w14:paraId="45506A8B" w14:textId="0417CA54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1. Tühjendage tuhasahtel alati enne kütmise alustamist. Nii saab tuhasahtli kaudu sisenev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põlemiseks vajalik õhk tuharesti jahutada ning tänu sellele resti eluiga pikeneb. Tuha jaoks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kasutage metallnõud järgides tuleohutusnõudeid.</w:t>
      </w:r>
    </w:p>
    <w:p w14:paraId="39143B80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2. Veenduge, et põlemis-ja ventilatsiooniõhu juurdepääs pole takistatud.</w:t>
      </w:r>
    </w:p>
    <w:p w14:paraId="03A20B7F" w14:textId="5FF35D52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3. Asetage suuremad puuhalud koldesse allapoole ja väiksemad üles jättes nende vahele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piisavalt ruumi põlemisõhu voolamiseks. Kasutage küttepuid läbimõõduga 8–12 cm</w:t>
      </w:r>
      <w:r w:rsidR="00A6375C">
        <w:rPr>
          <w:sz w:val="24"/>
          <w:szCs w:val="24"/>
          <w:lang w:val="et-EE"/>
        </w:rPr>
        <w:t>, pikkusega kuni 30 cm</w:t>
      </w:r>
      <w:r w:rsidRPr="00BD6D9C">
        <w:rPr>
          <w:sz w:val="24"/>
          <w:szCs w:val="24"/>
          <w:lang w:val="et-EE"/>
        </w:rPr>
        <w:t>.</w:t>
      </w:r>
    </w:p>
    <w:p w14:paraId="7A9FB8F6" w14:textId="77777777" w:rsidR="00BD6D9C" w:rsidRPr="00BD6D9C" w:rsidRDefault="00BD6D9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  <w:r w:rsidRPr="00BD6D9C">
        <w:rPr>
          <w:b/>
          <w:bCs/>
          <w:sz w:val="24"/>
          <w:szCs w:val="24"/>
          <w:lang w:val="et-EE"/>
        </w:rPr>
        <w:t>LS-kerised:</w:t>
      </w:r>
    </w:p>
    <w:p w14:paraId="67EEA434" w14:textId="0A415D2F" w:rsid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Asetage küttepuud kolde tagaosas asuvale restile. Vältige küttepuude põletamist koldekambri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pikenduses. Ärge kasutage liigse pikkusega küttepuid isegi siis, kui need mahuvad koldesse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(vaata joonist 5).</w:t>
      </w:r>
    </w:p>
    <w:p w14:paraId="0FB6D255" w14:textId="77777777" w:rsidR="00A6375C" w:rsidRDefault="00A6375C" w:rsidP="007B48B5">
      <w:pPr>
        <w:spacing w:after="0"/>
        <w:jc w:val="both"/>
        <w:rPr>
          <w:sz w:val="24"/>
          <w:szCs w:val="24"/>
          <w:lang w:val="et-EE"/>
        </w:rPr>
      </w:pPr>
    </w:p>
    <w:p w14:paraId="37538951" w14:textId="39C5F548" w:rsidR="00A6375C" w:rsidRDefault="00A6375C" w:rsidP="007B48B5">
      <w:pPr>
        <w:spacing w:after="0"/>
        <w:jc w:val="both"/>
        <w:rPr>
          <w:sz w:val="24"/>
          <w:szCs w:val="24"/>
          <w:lang w:val="et-EE"/>
        </w:rPr>
      </w:pPr>
      <w:r w:rsidRPr="00A6375C">
        <w:rPr>
          <w:noProof/>
          <w:sz w:val="24"/>
          <w:szCs w:val="24"/>
          <w:lang w:val="et-EE"/>
        </w:rPr>
        <w:drawing>
          <wp:inline distT="0" distB="0" distL="0" distR="0" wp14:anchorId="1FA21065" wp14:editId="20342C38">
            <wp:extent cx="3489960" cy="890743"/>
            <wp:effectExtent l="0" t="0" r="0" b="5080"/>
            <wp:docPr id="1793740640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400" cy="90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DA80" w14:textId="193FB64C" w:rsidR="00A6375C" w:rsidRPr="00BD6D9C" w:rsidRDefault="00A6375C" w:rsidP="007B48B5">
      <w:pPr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Joonis 5.</w:t>
      </w:r>
    </w:p>
    <w:p w14:paraId="33C812FA" w14:textId="671B1C2D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4.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Soovitav on, et kerise igakordne algne küttekogus (tulehakatus) sisaldab väiksemamõõdulist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ja kergemini süttivat materjali ning on seetõttu õhulisem ja kergem võrreldes normkogusega.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Eriti oluline on seda silmas pidada kehvadest ilmastikutingimustest tuleneva madala tõmbe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puhul, kus soovitav algne küttekogus on 1/3 normist (tabel 1) 3-5 cm läbimõõduga halgudega.</w:t>
      </w:r>
    </w:p>
    <w:p w14:paraId="3F8518E1" w14:textId="38C513EF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Asetage tulehakatus küttepuude peale. Tule süütamisel küttepuude peal eraldub vähem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heitgaase ja põlemine on kvaliteetsem.</w:t>
      </w:r>
    </w:p>
    <w:p w14:paraId="3BA29697" w14:textId="091D3A52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 xml:space="preserve">5. Süüdake tulehakatus ja sulgege uks. </w:t>
      </w:r>
      <w:r w:rsidRPr="00BD6D9C">
        <w:rPr>
          <w:b/>
          <w:bCs/>
          <w:sz w:val="24"/>
          <w:szCs w:val="24"/>
          <w:lang w:val="et-EE"/>
        </w:rPr>
        <w:t>NB! Keris ei ole ettenähtud kasutamiseks lahtise</w:t>
      </w:r>
      <w:r w:rsidR="00A6375C">
        <w:rPr>
          <w:b/>
          <w:bCs/>
          <w:sz w:val="24"/>
          <w:szCs w:val="24"/>
          <w:lang w:val="et-EE"/>
        </w:rPr>
        <w:t xml:space="preserve"> </w:t>
      </w:r>
      <w:r w:rsidRPr="00BD6D9C">
        <w:rPr>
          <w:b/>
          <w:bCs/>
          <w:sz w:val="24"/>
          <w:szCs w:val="24"/>
          <w:lang w:val="et-EE"/>
        </w:rPr>
        <w:t xml:space="preserve">uksega. </w:t>
      </w:r>
      <w:r w:rsidRPr="00BD6D9C">
        <w:rPr>
          <w:sz w:val="24"/>
          <w:szCs w:val="24"/>
          <w:lang w:val="et-EE"/>
        </w:rPr>
        <w:t>Uks võib olla avatud süütamise, kütuse lisamise ja põlemisjääkide eemaldamise ajal,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muul ajal peab uks olema suletud. Tõmbe reguleerimine toimub tuhasahtli asendi (avatuse)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muutmise teel.</w:t>
      </w:r>
    </w:p>
    <w:p w14:paraId="64249FB8" w14:textId="7AF6C94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b/>
          <w:bCs/>
          <w:sz w:val="24"/>
          <w:szCs w:val="24"/>
          <w:lang w:val="et-EE"/>
        </w:rPr>
        <w:t>NB! Käepidemed kuumenevad kerise kütmisel. Kasutage ukse ja tuhasahtli avamisel</w:t>
      </w:r>
      <w:r w:rsidR="00A6375C">
        <w:rPr>
          <w:b/>
          <w:bCs/>
          <w:sz w:val="24"/>
          <w:szCs w:val="24"/>
          <w:lang w:val="et-EE"/>
        </w:rPr>
        <w:t xml:space="preserve"> </w:t>
      </w:r>
      <w:r w:rsidRPr="00BD6D9C">
        <w:rPr>
          <w:b/>
          <w:bCs/>
          <w:sz w:val="24"/>
          <w:szCs w:val="24"/>
          <w:lang w:val="et-EE"/>
        </w:rPr>
        <w:t xml:space="preserve">ning sulgemisel komplektis olevat käe kuumakaitset. </w:t>
      </w:r>
      <w:r w:rsidRPr="00BD6D9C">
        <w:rPr>
          <w:sz w:val="24"/>
          <w:szCs w:val="24"/>
          <w:lang w:val="et-EE"/>
        </w:rPr>
        <w:t>Süütamiseks on soovitav hoida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tuhakasti kuni 40mm avatud asendis. Materjali põlema hakkamisel tuleb tuhakasti sahtel viia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asendisse, kus vahemaa sahtli esikülje ja kolde seina vahel on sõltuvalt tõmbest 3mm-10 mm.</w:t>
      </w:r>
    </w:p>
    <w:p w14:paraId="6C104A48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- Kütmisel liiga tugevat tõmmet kasutades on oht, et koldes lõpuni põlemata osad võivad</w:t>
      </w:r>
    </w:p>
    <w:p w14:paraId="0BF4078A" w14:textId="29FEB224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lastRenderedPageBreak/>
        <w:t>sattuda välisõhku ning põhjustada tulekahju ohtu ja keskkonna saastamist, samuti võib liiga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intensiivsel põlemisel tekkida oht kerise ülekütmiseks.</w:t>
      </w:r>
    </w:p>
    <w:p w14:paraId="316BB774" w14:textId="74F581B9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- Kui leiliruum on piisavalt kuumaks köetud ja on aeg sauna minna, siis võib leegi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intensiivsuse vähendamiseks ja puude säästmiseks tuhasahtli sulgeda.</w:t>
      </w:r>
    </w:p>
    <w:p w14:paraId="4E782E89" w14:textId="7CE07CF3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6. Vajadusel lisage süte kustuma hakkamisel põlemiskambrisse veel küttepuid läbimõõduga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 xml:space="preserve">12–15 cm. </w:t>
      </w:r>
    </w:p>
    <w:p w14:paraId="739E265E" w14:textId="77777777" w:rsidR="00BD6D9C" w:rsidRPr="00BD6D9C" w:rsidRDefault="00BD6D9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  <w:r w:rsidRPr="00BD6D9C">
        <w:rPr>
          <w:b/>
          <w:bCs/>
          <w:sz w:val="24"/>
          <w:szCs w:val="24"/>
          <w:lang w:val="et-EE"/>
        </w:rPr>
        <w:t>NB! Pikaajaline intensiivne kütmine suurendab tulekahju tekkimise riski.</w:t>
      </w:r>
    </w:p>
    <w:p w14:paraId="59F6BEE4" w14:textId="1D2EE359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Liigne kütmine ehk ülekütmine (näiteks mitu täiskogust järjest) põhjustab kerise ja korstna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ülekuumenemise. Ülekuumenemine lühendab kerise eluiga ja võib põhjustada tulekahju.</w:t>
      </w:r>
    </w:p>
    <w:p w14:paraId="09717EA5" w14:textId="36D12630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Võtke arvesse, et leiliruumi temperatuur üle 100 °C võib olla nii saunale kui ka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saunakasutajate tervisele ohtlikud. Laske vajadusel kerisel, korstnal ja saunaruumil jahtuda.</w:t>
      </w:r>
    </w:p>
    <w:p w14:paraId="3906E1CD" w14:textId="77777777" w:rsidR="00A6375C" w:rsidRDefault="00A6375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</w:p>
    <w:p w14:paraId="62142D32" w14:textId="10B2DE4D" w:rsidR="00BD6D9C" w:rsidRPr="00BD6D9C" w:rsidRDefault="00BD6D9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  <w:r w:rsidRPr="00BD6D9C">
        <w:rPr>
          <w:b/>
          <w:bCs/>
          <w:sz w:val="24"/>
          <w:szCs w:val="24"/>
          <w:lang w:val="et-EE"/>
        </w:rPr>
        <w:t>3.6. Leiliviskamise vesi</w:t>
      </w:r>
    </w:p>
    <w:p w14:paraId="5C30D3DC" w14:textId="5284C2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Leili viskamiseks tuleb kasutada ainult puhast magedat vett. Vesi peab olema piisavalt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kvaliteetne, sest soola, lupja, rauda, huumust ja happelisi ühendeid sisaldava vee toimel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võib keris enneaegselt roostetama hakata. Eriti kiiresti tekib roostetamine merevee toimel.</w:t>
      </w:r>
    </w:p>
    <w:p w14:paraId="583C8280" w14:textId="77777777" w:rsidR="00BD6D9C" w:rsidRPr="00BD6D9C" w:rsidRDefault="00BD6D9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  <w:r w:rsidRPr="00BD6D9C">
        <w:rPr>
          <w:b/>
          <w:bCs/>
          <w:sz w:val="24"/>
          <w:szCs w:val="24"/>
          <w:lang w:val="et-EE"/>
        </w:rPr>
        <w:t>NB! Kerisele ei tohi visata merevett!</w:t>
      </w:r>
    </w:p>
    <w:p w14:paraId="246751B4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Leili viskamiseks on sobiv vesi, mille:</w:t>
      </w:r>
    </w:p>
    <w:p w14:paraId="2AB61AC4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huumusesisaldus &lt;12 mg/liitris;</w:t>
      </w:r>
    </w:p>
    <w:p w14:paraId="272DA9C5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rauasisaldus &lt;0,2 mg/liitris;</w:t>
      </w:r>
    </w:p>
    <w:p w14:paraId="1DD6B8DE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kaltsiumisisaldus &lt;100 mg/liitris;</w:t>
      </w:r>
    </w:p>
    <w:p w14:paraId="517EEF5E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mangaanisisaldus &lt;0,05 mg/liitris;.</w:t>
      </w:r>
    </w:p>
    <w:p w14:paraId="103ADCBC" w14:textId="11432B15" w:rsid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Visake leilivett kerisekividele ja võimalusel vältige vee sattumist kolde ja korstna</w:t>
      </w:r>
      <w:r w:rsidR="00A6375C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metallosadele.</w:t>
      </w:r>
    </w:p>
    <w:p w14:paraId="51ADAFA0" w14:textId="77777777" w:rsid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</w:p>
    <w:p w14:paraId="1F7A378C" w14:textId="77777777" w:rsidR="00BD6D9C" w:rsidRPr="00BD6D9C" w:rsidRDefault="00BD6D9C" w:rsidP="007B48B5">
      <w:pPr>
        <w:spacing w:after="0"/>
        <w:jc w:val="both"/>
        <w:rPr>
          <w:b/>
          <w:bCs/>
          <w:sz w:val="24"/>
          <w:szCs w:val="24"/>
          <w:lang w:val="et-EE"/>
        </w:rPr>
      </w:pPr>
      <w:r w:rsidRPr="00BD6D9C">
        <w:rPr>
          <w:b/>
          <w:bCs/>
          <w:sz w:val="24"/>
          <w:szCs w:val="24"/>
          <w:lang w:val="et-EE"/>
        </w:rPr>
        <w:t>3.8. Võimalikud probleemid ja nende lahendamine</w:t>
      </w:r>
    </w:p>
    <w:p w14:paraId="2EB1B5B3" w14:textId="77777777" w:rsidR="00BD6D9C" w:rsidRPr="00BD6D9C" w:rsidRDefault="00BD6D9C" w:rsidP="007B48B5">
      <w:pPr>
        <w:spacing w:after="0"/>
        <w:jc w:val="both"/>
        <w:rPr>
          <w:i/>
          <w:iCs/>
          <w:sz w:val="24"/>
          <w:szCs w:val="24"/>
          <w:lang w:val="et-EE"/>
        </w:rPr>
      </w:pPr>
      <w:r w:rsidRPr="00BD6D9C">
        <w:rPr>
          <w:i/>
          <w:iCs/>
          <w:sz w:val="24"/>
          <w:szCs w:val="24"/>
          <w:lang w:val="et-EE"/>
        </w:rPr>
        <w:t>Suitsutorus puudub tõmme. Suits tuleb sauna.</w:t>
      </w:r>
    </w:p>
    <w:p w14:paraId="439C7B81" w14:textId="30F472A8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 xml:space="preserve">• Suitsutoru ühendustes on lekked. </w:t>
      </w:r>
      <w:r w:rsidR="00A6375C">
        <w:rPr>
          <w:sz w:val="24"/>
          <w:szCs w:val="24"/>
          <w:lang w:val="et-EE"/>
        </w:rPr>
        <w:t xml:space="preserve">Lõpetage koheselt </w:t>
      </w:r>
      <w:r w:rsidR="00F65457">
        <w:rPr>
          <w:sz w:val="24"/>
          <w:szCs w:val="24"/>
          <w:lang w:val="et-EE"/>
        </w:rPr>
        <w:t>sauna kasutamine.</w:t>
      </w:r>
    </w:p>
    <w:p w14:paraId="1586414E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Tuhasahtel on täis. Tühjendage tuhasahtel.</w:t>
      </w:r>
    </w:p>
    <w:p w14:paraId="5A840827" w14:textId="28787A4B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 xml:space="preserve">• Kerise suitsukanalid on ummistunud. </w:t>
      </w:r>
      <w:r w:rsidR="00F65457">
        <w:rPr>
          <w:sz w:val="24"/>
          <w:szCs w:val="24"/>
          <w:lang w:val="et-EE"/>
        </w:rPr>
        <w:t>Lõpetage koheselt sauna kasutamine.</w:t>
      </w:r>
    </w:p>
    <w:p w14:paraId="6A0A7388" w14:textId="77777777" w:rsidR="00BD6D9C" w:rsidRPr="00BD6D9C" w:rsidRDefault="00BD6D9C" w:rsidP="007B48B5">
      <w:pPr>
        <w:spacing w:after="0"/>
        <w:jc w:val="both"/>
        <w:rPr>
          <w:i/>
          <w:iCs/>
          <w:sz w:val="24"/>
          <w:szCs w:val="24"/>
          <w:lang w:val="et-EE"/>
        </w:rPr>
      </w:pPr>
      <w:r w:rsidRPr="00BD6D9C">
        <w:rPr>
          <w:i/>
          <w:iCs/>
          <w:sz w:val="24"/>
          <w:szCs w:val="24"/>
          <w:lang w:val="et-EE"/>
        </w:rPr>
        <w:t>Saun ei soojene.</w:t>
      </w:r>
    </w:p>
    <w:p w14:paraId="7704A0EE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Küttematerjal on niiske või selle kvaliteet on muul viisil madal (p 3.3.)</w:t>
      </w:r>
    </w:p>
    <w:p w14:paraId="079EBF6E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Suitsutorus puudub vajalik tõmme. Laske kontrollida kogu suitsutoru ehituse</w:t>
      </w:r>
    </w:p>
    <w:p w14:paraId="702280E7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vastavust nõuetele.</w:t>
      </w:r>
    </w:p>
    <w:p w14:paraId="76B8029E" w14:textId="64B99D1B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Kerise suitsukanalid on ummistunud</w:t>
      </w:r>
      <w:r w:rsidR="00F65457">
        <w:rPr>
          <w:sz w:val="24"/>
          <w:szCs w:val="24"/>
          <w:lang w:val="et-EE"/>
        </w:rPr>
        <w:t>.</w:t>
      </w:r>
    </w:p>
    <w:p w14:paraId="0C496C66" w14:textId="77777777" w:rsidR="00BD6D9C" w:rsidRPr="00BD6D9C" w:rsidRDefault="00BD6D9C" w:rsidP="007B48B5">
      <w:pPr>
        <w:spacing w:after="0"/>
        <w:jc w:val="both"/>
        <w:rPr>
          <w:i/>
          <w:iCs/>
          <w:sz w:val="24"/>
          <w:szCs w:val="24"/>
          <w:lang w:val="et-EE"/>
        </w:rPr>
      </w:pPr>
      <w:r w:rsidRPr="00BD6D9C">
        <w:rPr>
          <w:i/>
          <w:iCs/>
          <w:sz w:val="24"/>
          <w:szCs w:val="24"/>
          <w:lang w:val="et-EE"/>
        </w:rPr>
        <w:t>Kerisekivid ei kuumene.</w:t>
      </w:r>
    </w:p>
    <w:p w14:paraId="0C76EFAA" w14:textId="77777777" w:rsidR="00BD6D9C" w:rsidRPr="00BD6D9C" w:rsidRDefault="00BD6D9C" w:rsidP="00F65457">
      <w:pPr>
        <w:spacing w:after="0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Suitsutorus puudub vajalik tõmme. Laske kontrollida kogu suitsutoru ehituse</w:t>
      </w:r>
    </w:p>
    <w:p w14:paraId="49D508A0" w14:textId="77777777" w:rsidR="00BD6D9C" w:rsidRPr="00BD6D9C" w:rsidRDefault="00BD6D9C" w:rsidP="00F65457">
      <w:pPr>
        <w:spacing w:after="0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lastRenderedPageBreak/>
        <w:t>vastavust nõuetele.</w:t>
      </w:r>
    </w:p>
    <w:p w14:paraId="0CB8C0FD" w14:textId="3FCCF4DE" w:rsidR="00BD6D9C" w:rsidRPr="00BD6D9C" w:rsidRDefault="00BD6D9C" w:rsidP="00F65457">
      <w:pPr>
        <w:spacing w:after="0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 xml:space="preserve">• Põlemismaterjal on niiske või selle kvaliteet on muul viisil madal </w:t>
      </w:r>
    </w:p>
    <w:p w14:paraId="26D05BBD" w14:textId="34DABD3E" w:rsidR="00BD6D9C" w:rsidRPr="00BD6D9C" w:rsidRDefault="00BD6D9C" w:rsidP="00F65457">
      <w:pPr>
        <w:spacing w:after="0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 xml:space="preserve">• Kerise suitsukanalid on ummistunud </w:t>
      </w:r>
    </w:p>
    <w:p w14:paraId="462FDD02" w14:textId="45FB1419" w:rsidR="00BD6D9C" w:rsidRPr="00BD6D9C" w:rsidRDefault="00BD6D9C" w:rsidP="00F65457">
      <w:pPr>
        <w:spacing w:after="0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Kontrollige kivide asetust. Eemaldage kiviruumist väikesed kivitükid ja</w:t>
      </w:r>
      <w:r w:rsidR="00F65457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kivid läbimõõduga alla 10 cm. Asendage murenenud kivid uute kahjustamata</w:t>
      </w:r>
    </w:p>
    <w:p w14:paraId="353E8213" w14:textId="77777777" w:rsidR="00BD6D9C" w:rsidRPr="00BD6D9C" w:rsidRDefault="00BD6D9C" w:rsidP="00F65457">
      <w:pPr>
        <w:spacing w:after="0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kividega.</w:t>
      </w:r>
    </w:p>
    <w:p w14:paraId="3A10DF68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i/>
          <w:iCs/>
          <w:sz w:val="24"/>
          <w:szCs w:val="24"/>
          <w:lang w:val="et-EE"/>
        </w:rPr>
        <w:t>Kerisest eraldub lõhnasid</w:t>
      </w:r>
      <w:r w:rsidRPr="00BD6D9C">
        <w:rPr>
          <w:sz w:val="24"/>
          <w:szCs w:val="24"/>
          <w:lang w:val="et-EE"/>
        </w:rPr>
        <w:t>.</w:t>
      </w:r>
    </w:p>
    <w:p w14:paraId="6F008737" w14:textId="2499A54B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Kerisekividele on sattunud ained, mis kuumenemisel eritavad lõhnasid.</w:t>
      </w:r>
      <w:r w:rsidR="00F65457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Puhastage või asendage määrdunud kerisekivid.</w:t>
      </w:r>
    </w:p>
    <w:p w14:paraId="02504823" w14:textId="77777777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• Kuum keris võib võimendada õhuga segunenud lõhnasid, mida siiski ei põhjusta</w:t>
      </w:r>
    </w:p>
    <w:p w14:paraId="5A595034" w14:textId="4A7D7EE2" w:rsidR="00BD6D9C" w:rsidRPr="00BD6D9C" w:rsidRDefault="00BD6D9C" w:rsidP="007B48B5">
      <w:pPr>
        <w:spacing w:after="0"/>
        <w:jc w:val="both"/>
        <w:rPr>
          <w:sz w:val="24"/>
          <w:szCs w:val="24"/>
          <w:lang w:val="et-EE"/>
        </w:rPr>
      </w:pPr>
      <w:r w:rsidRPr="00BD6D9C">
        <w:rPr>
          <w:sz w:val="24"/>
          <w:szCs w:val="24"/>
          <w:lang w:val="et-EE"/>
        </w:rPr>
        <w:t>saun ega keris. Näited: värv, liim, õli, maitseained,. Leidke ja eemaldage lõhna</w:t>
      </w:r>
      <w:r w:rsidR="00F65457">
        <w:rPr>
          <w:sz w:val="24"/>
          <w:szCs w:val="24"/>
          <w:lang w:val="et-EE"/>
        </w:rPr>
        <w:t xml:space="preserve"> </w:t>
      </w:r>
      <w:r w:rsidRPr="00BD6D9C">
        <w:rPr>
          <w:sz w:val="24"/>
          <w:szCs w:val="24"/>
          <w:lang w:val="et-EE"/>
        </w:rPr>
        <w:t>allikas.</w:t>
      </w:r>
    </w:p>
    <w:p w14:paraId="601F43D8" w14:textId="77777777" w:rsidR="00BD6D9C" w:rsidRDefault="00BD6D9C" w:rsidP="005F4EDE">
      <w:pPr>
        <w:rPr>
          <w:b/>
          <w:bCs/>
          <w:sz w:val="24"/>
          <w:szCs w:val="24"/>
          <w:lang w:val="et-EE"/>
        </w:rPr>
      </w:pPr>
    </w:p>
    <w:sectPr w:rsidR="00BD6D9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6FCB6" w14:textId="77777777" w:rsidR="006147F1" w:rsidRDefault="006147F1" w:rsidP="00F65457">
      <w:pPr>
        <w:spacing w:after="0" w:line="240" w:lineRule="auto"/>
      </w:pPr>
      <w:r>
        <w:separator/>
      </w:r>
    </w:p>
  </w:endnote>
  <w:endnote w:type="continuationSeparator" w:id="0">
    <w:p w14:paraId="227671C4" w14:textId="77777777" w:rsidR="006147F1" w:rsidRDefault="006147F1" w:rsidP="00F6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832350"/>
      <w:docPartObj>
        <w:docPartGallery w:val="Page Numbers (Bottom of Page)"/>
        <w:docPartUnique/>
      </w:docPartObj>
    </w:sdtPr>
    <w:sdtContent>
      <w:p w14:paraId="5EA9EEB6" w14:textId="732B9CFD" w:rsidR="00F65457" w:rsidRDefault="00F65457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0D7002FC" w14:textId="77777777" w:rsidR="00F65457" w:rsidRDefault="00F6545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730B" w14:textId="77777777" w:rsidR="006147F1" w:rsidRDefault="006147F1" w:rsidP="00F65457">
      <w:pPr>
        <w:spacing w:after="0" w:line="240" w:lineRule="auto"/>
      </w:pPr>
      <w:r>
        <w:separator/>
      </w:r>
    </w:p>
  </w:footnote>
  <w:footnote w:type="continuationSeparator" w:id="0">
    <w:p w14:paraId="460DB0B6" w14:textId="77777777" w:rsidR="006147F1" w:rsidRDefault="006147F1" w:rsidP="00F6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B5E0A"/>
    <w:multiLevelType w:val="hybridMultilevel"/>
    <w:tmpl w:val="2D009FDA"/>
    <w:lvl w:ilvl="0" w:tplc="E2D6B062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58544">
    <w:abstractNumId w:val="8"/>
  </w:num>
  <w:num w:numId="2" w16cid:durableId="1181041955">
    <w:abstractNumId w:val="6"/>
  </w:num>
  <w:num w:numId="3" w16cid:durableId="778332229">
    <w:abstractNumId w:val="5"/>
  </w:num>
  <w:num w:numId="4" w16cid:durableId="1831166473">
    <w:abstractNumId w:val="4"/>
  </w:num>
  <w:num w:numId="5" w16cid:durableId="801533667">
    <w:abstractNumId w:val="7"/>
  </w:num>
  <w:num w:numId="6" w16cid:durableId="197206243">
    <w:abstractNumId w:val="3"/>
  </w:num>
  <w:num w:numId="7" w16cid:durableId="404840884">
    <w:abstractNumId w:val="2"/>
  </w:num>
  <w:num w:numId="8" w16cid:durableId="53234895">
    <w:abstractNumId w:val="1"/>
  </w:num>
  <w:num w:numId="9" w16cid:durableId="1282805415">
    <w:abstractNumId w:val="0"/>
  </w:num>
  <w:num w:numId="10" w16cid:durableId="1740011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66A6"/>
    <w:rsid w:val="00077CE8"/>
    <w:rsid w:val="0015074B"/>
    <w:rsid w:val="0029639D"/>
    <w:rsid w:val="00326F90"/>
    <w:rsid w:val="003C2AC4"/>
    <w:rsid w:val="003F3D35"/>
    <w:rsid w:val="00521AFB"/>
    <w:rsid w:val="005B5B88"/>
    <w:rsid w:val="005F4EDE"/>
    <w:rsid w:val="006147F1"/>
    <w:rsid w:val="00756061"/>
    <w:rsid w:val="007B48B5"/>
    <w:rsid w:val="00900504"/>
    <w:rsid w:val="00A6375C"/>
    <w:rsid w:val="00AA1D8D"/>
    <w:rsid w:val="00B47730"/>
    <w:rsid w:val="00BD6D9C"/>
    <w:rsid w:val="00C10654"/>
    <w:rsid w:val="00CB0664"/>
    <w:rsid w:val="00CD2321"/>
    <w:rsid w:val="00E50657"/>
    <w:rsid w:val="00EC4B3B"/>
    <w:rsid w:val="00F654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BCD13"/>
  <w14:defaultImageDpi w14:val="300"/>
  <w15:docId w15:val="{8FD3AC49-7EF4-4C33-9FD6-E9499962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1337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Urmas Ambur</cp:lastModifiedBy>
  <cp:revision>6</cp:revision>
  <cp:lastPrinted>2025-06-20T13:26:00Z</cp:lastPrinted>
  <dcterms:created xsi:type="dcterms:W3CDTF">2025-07-21T10:44:00Z</dcterms:created>
  <dcterms:modified xsi:type="dcterms:W3CDTF">2025-07-22T09:12:00Z</dcterms:modified>
  <cp:category/>
</cp:coreProperties>
</file>